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7902E" w14:textId="086010D0" w:rsidR="00577499" w:rsidRPr="00577499" w:rsidRDefault="00BC420E" w:rsidP="00577499">
      <w:pPr>
        <w:spacing w:before="360" w:after="360"/>
        <w:jc w:val="center"/>
        <w:rPr>
          <w:rFonts w:ascii="Times New Roman" w:eastAsia="Times New Roman" w:hAnsi="Times New Roman" w:cs="Times New Roman"/>
          <w:lang w:val="en-US" w:eastAsia="en-GB"/>
        </w:rPr>
      </w:pPr>
      <w:r w:rsidRPr="00BC420E">
        <w:rPr>
          <w:rFonts w:ascii="Arial" w:eastAsia="Times New Roman" w:hAnsi="Arial" w:cs="Arial"/>
          <w:b/>
          <w:bCs/>
          <w:color w:val="000000"/>
          <w:sz w:val="32"/>
          <w:szCs w:val="32"/>
          <w:lang w:val="en-US" w:eastAsia="en-GB"/>
        </w:rPr>
        <w:t>Support training activities on the data protection reform (STAR)</w:t>
      </w:r>
      <w:r>
        <w:rPr>
          <w:rFonts w:ascii="Arial" w:eastAsia="Times New Roman" w:hAnsi="Arial" w:cs="Arial"/>
          <w:b/>
          <w:bCs/>
          <w:color w:val="000000"/>
          <w:sz w:val="32"/>
          <w:szCs w:val="32"/>
          <w:lang w:val="en-US" w:eastAsia="en-GB"/>
        </w:rPr>
        <w:t xml:space="preserve"> </w:t>
      </w:r>
      <w:r w:rsidR="00DE66BF">
        <w:rPr>
          <w:rFonts w:ascii="Arial" w:eastAsia="Times New Roman" w:hAnsi="Arial" w:cs="Arial"/>
          <w:b/>
          <w:bCs/>
          <w:color w:val="000000"/>
          <w:sz w:val="32"/>
          <w:szCs w:val="32"/>
          <w:lang w:val="en-US" w:eastAsia="en-GB"/>
        </w:rPr>
        <w:t>–</w:t>
      </w:r>
      <w:r>
        <w:rPr>
          <w:rFonts w:ascii="Arial" w:eastAsia="Times New Roman" w:hAnsi="Arial" w:cs="Arial"/>
          <w:b/>
          <w:bCs/>
          <w:color w:val="000000"/>
          <w:sz w:val="32"/>
          <w:szCs w:val="32"/>
          <w:lang w:val="en-US" w:eastAsia="en-GB"/>
        </w:rPr>
        <w:t xml:space="preserve"> </w:t>
      </w:r>
      <w:r w:rsidR="00C745C9">
        <w:rPr>
          <w:rFonts w:ascii="Arial" w:eastAsia="Times New Roman" w:hAnsi="Arial" w:cs="Arial"/>
          <w:b/>
          <w:bCs/>
          <w:color w:val="000000"/>
          <w:sz w:val="32"/>
          <w:szCs w:val="32"/>
          <w:lang w:val="en-US" w:eastAsia="en-GB"/>
        </w:rPr>
        <w:t>Final Conference</w:t>
      </w:r>
    </w:p>
    <w:p w14:paraId="31B335D0" w14:textId="34C18CBC" w:rsidR="00577499" w:rsidRPr="00577499" w:rsidRDefault="00C745C9" w:rsidP="00577499">
      <w:pPr>
        <w:jc w:val="center"/>
        <w:rPr>
          <w:rFonts w:ascii="Times New Roman" w:eastAsia="Times New Roman" w:hAnsi="Times New Roman" w:cs="Times New Roman"/>
          <w:lang w:val="en-US" w:eastAsia="en-GB"/>
        </w:rPr>
      </w:pPr>
      <w:r>
        <w:rPr>
          <w:rFonts w:ascii="Arial" w:eastAsia="Times New Roman" w:hAnsi="Arial" w:cs="Arial"/>
          <w:color w:val="000000"/>
          <w:sz w:val="22"/>
          <w:szCs w:val="22"/>
          <w:lang w:val="en-US" w:eastAsia="en-GB"/>
        </w:rPr>
        <w:t>Thursday</w:t>
      </w:r>
      <w:r w:rsidR="00577499" w:rsidRPr="00577499">
        <w:rPr>
          <w:rFonts w:ascii="Arial" w:eastAsia="Times New Roman" w:hAnsi="Arial" w:cs="Arial"/>
          <w:color w:val="000000"/>
          <w:sz w:val="22"/>
          <w:szCs w:val="22"/>
          <w:lang w:val="en-US" w:eastAsia="en-GB"/>
        </w:rPr>
        <w:t xml:space="preserve">, </w:t>
      </w:r>
      <w:r>
        <w:rPr>
          <w:rFonts w:ascii="Arial" w:eastAsia="Times New Roman" w:hAnsi="Arial" w:cs="Arial"/>
          <w:color w:val="000000"/>
          <w:sz w:val="22"/>
          <w:szCs w:val="22"/>
          <w:lang w:val="en-US" w:eastAsia="en-GB"/>
        </w:rPr>
        <w:t>17</w:t>
      </w:r>
      <w:r w:rsidR="00577499" w:rsidRPr="00577499">
        <w:rPr>
          <w:rFonts w:ascii="Arial" w:eastAsia="Times New Roman" w:hAnsi="Arial" w:cs="Arial"/>
          <w:color w:val="000000"/>
          <w:sz w:val="22"/>
          <w:szCs w:val="22"/>
          <w:lang w:val="en-US" w:eastAsia="en-GB"/>
        </w:rPr>
        <w:t xml:space="preserve"> </w:t>
      </w:r>
      <w:r>
        <w:rPr>
          <w:rFonts w:ascii="Arial" w:eastAsia="Times New Roman" w:hAnsi="Arial" w:cs="Arial"/>
          <w:color w:val="000000"/>
          <w:sz w:val="22"/>
          <w:szCs w:val="22"/>
          <w:lang w:val="en-US" w:eastAsia="en-GB"/>
        </w:rPr>
        <w:t xml:space="preserve">October </w:t>
      </w:r>
      <w:r w:rsidR="00577499" w:rsidRPr="00577499">
        <w:rPr>
          <w:rFonts w:ascii="Arial" w:eastAsia="Times New Roman" w:hAnsi="Arial" w:cs="Arial"/>
          <w:color w:val="000000"/>
          <w:sz w:val="22"/>
          <w:szCs w:val="22"/>
          <w:lang w:val="en-US" w:eastAsia="en-GB"/>
        </w:rPr>
        <w:t>2019, 1</w:t>
      </w:r>
      <w:r>
        <w:rPr>
          <w:rFonts w:ascii="Arial" w:eastAsia="Times New Roman" w:hAnsi="Arial" w:cs="Arial"/>
          <w:color w:val="000000"/>
          <w:sz w:val="22"/>
          <w:szCs w:val="22"/>
          <w:lang w:val="en-US" w:eastAsia="en-GB"/>
        </w:rPr>
        <w:t>2</w:t>
      </w:r>
      <w:r w:rsidR="00577499" w:rsidRPr="00577499">
        <w:rPr>
          <w:rFonts w:ascii="Arial" w:eastAsia="Times New Roman" w:hAnsi="Arial" w:cs="Arial"/>
          <w:color w:val="000000"/>
          <w:sz w:val="22"/>
          <w:szCs w:val="22"/>
          <w:lang w:val="en-US" w:eastAsia="en-GB"/>
        </w:rPr>
        <w:t>:00 – 1</w:t>
      </w:r>
      <w:r>
        <w:rPr>
          <w:rFonts w:ascii="Arial" w:eastAsia="Times New Roman" w:hAnsi="Arial" w:cs="Arial"/>
          <w:color w:val="000000"/>
          <w:sz w:val="22"/>
          <w:szCs w:val="22"/>
          <w:lang w:val="en-US" w:eastAsia="en-GB"/>
        </w:rPr>
        <w:t>4</w:t>
      </w:r>
      <w:r w:rsidR="00577499" w:rsidRPr="00577499">
        <w:rPr>
          <w:rFonts w:ascii="Arial" w:eastAsia="Times New Roman" w:hAnsi="Arial" w:cs="Arial"/>
          <w:color w:val="000000"/>
          <w:sz w:val="22"/>
          <w:szCs w:val="22"/>
          <w:lang w:val="en-US" w:eastAsia="en-GB"/>
        </w:rPr>
        <w:t>:</w:t>
      </w:r>
      <w:r>
        <w:rPr>
          <w:rFonts w:ascii="Arial" w:eastAsia="Times New Roman" w:hAnsi="Arial" w:cs="Arial"/>
          <w:color w:val="000000"/>
          <w:sz w:val="22"/>
          <w:szCs w:val="22"/>
          <w:lang w:val="en-US" w:eastAsia="en-GB"/>
        </w:rPr>
        <w:t>3</w:t>
      </w:r>
      <w:r w:rsidR="00577499" w:rsidRPr="00577499">
        <w:rPr>
          <w:rFonts w:ascii="Arial" w:eastAsia="Times New Roman" w:hAnsi="Arial" w:cs="Arial"/>
          <w:color w:val="000000"/>
          <w:sz w:val="22"/>
          <w:szCs w:val="22"/>
          <w:lang w:val="en-US" w:eastAsia="en-GB"/>
        </w:rPr>
        <w:t>0</w:t>
      </w:r>
    </w:p>
    <w:p w14:paraId="43244534" w14:textId="77777777" w:rsidR="00577499" w:rsidRPr="00577499" w:rsidRDefault="00577499" w:rsidP="00577499">
      <w:pPr>
        <w:jc w:val="center"/>
        <w:rPr>
          <w:rFonts w:ascii="Times New Roman" w:eastAsia="Times New Roman" w:hAnsi="Times New Roman" w:cs="Times New Roman"/>
          <w:lang w:val="en-US" w:eastAsia="en-GB"/>
        </w:rPr>
      </w:pPr>
      <w:r w:rsidRPr="00577499">
        <w:rPr>
          <w:rFonts w:ascii="Arial" w:eastAsia="Times New Roman" w:hAnsi="Arial" w:cs="Arial"/>
          <w:color w:val="000000"/>
          <w:sz w:val="22"/>
          <w:szCs w:val="22"/>
          <w:lang w:val="en-US" w:eastAsia="en-GB"/>
        </w:rPr>
        <w:t> </w:t>
      </w:r>
    </w:p>
    <w:p w14:paraId="617FB128" w14:textId="77777777" w:rsidR="00577499" w:rsidRPr="00577499" w:rsidRDefault="00577499" w:rsidP="00577499">
      <w:pPr>
        <w:jc w:val="center"/>
        <w:rPr>
          <w:rFonts w:ascii="Times New Roman" w:eastAsia="Times New Roman" w:hAnsi="Times New Roman" w:cs="Times New Roman"/>
          <w:lang w:val="en-US" w:eastAsia="en-GB"/>
        </w:rPr>
      </w:pPr>
      <w:r w:rsidRPr="00577499">
        <w:rPr>
          <w:rFonts w:ascii="Arial" w:eastAsia="Times New Roman" w:hAnsi="Arial" w:cs="Arial"/>
          <w:color w:val="000000"/>
          <w:sz w:val="22"/>
          <w:szCs w:val="22"/>
          <w:lang w:val="en-US" w:eastAsia="en-GB"/>
        </w:rPr>
        <w:t>U-Residence, Vrije Universiteit Brussel</w:t>
      </w:r>
    </w:p>
    <w:p w14:paraId="7ABC407E" w14:textId="77777777" w:rsidR="00577499" w:rsidRPr="00577499" w:rsidRDefault="00577499" w:rsidP="00577499">
      <w:pPr>
        <w:jc w:val="center"/>
        <w:rPr>
          <w:rFonts w:ascii="Times New Roman" w:eastAsia="Times New Roman" w:hAnsi="Times New Roman" w:cs="Times New Roman"/>
          <w:lang w:val="en-US" w:eastAsia="en-GB"/>
        </w:rPr>
      </w:pPr>
      <w:r w:rsidRPr="00577499">
        <w:rPr>
          <w:rFonts w:ascii="Arial" w:eastAsia="Times New Roman" w:hAnsi="Arial" w:cs="Arial"/>
          <w:color w:val="000000"/>
          <w:sz w:val="22"/>
          <w:szCs w:val="22"/>
          <w:lang w:val="en-US" w:eastAsia="en-GB"/>
        </w:rPr>
        <w:t>1050 Brussels</w:t>
      </w:r>
    </w:p>
    <w:p w14:paraId="2303105F" w14:textId="77777777" w:rsidR="00577499" w:rsidRPr="00577499" w:rsidRDefault="00577499" w:rsidP="00577499">
      <w:pPr>
        <w:jc w:val="center"/>
        <w:rPr>
          <w:rFonts w:ascii="Times New Roman" w:eastAsia="Times New Roman" w:hAnsi="Times New Roman" w:cs="Times New Roman"/>
          <w:lang w:val="en-US" w:eastAsia="en-GB"/>
        </w:rPr>
      </w:pPr>
      <w:r w:rsidRPr="00577499">
        <w:rPr>
          <w:rFonts w:ascii="Arial" w:eastAsia="Times New Roman" w:hAnsi="Arial" w:cs="Arial"/>
          <w:color w:val="000000"/>
          <w:sz w:val="22"/>
          <w:szCs w:val="22"/>
          <w:shd w:val="clear" w:color="auto" w:fill="FFFFFF"/>
          <w:lang w:val="en-US" w:eastAsia="en-GB"/>
        </w:rPr>
        <w:t> </w:t>
      </w:r>
    </w:p>
    <w:p w14:paraId="4797C3E2" w14:textId="77777777" w:rsidR="00577499" w:rsidRPr="00577499" w:rsidRDefault="00577499" w:rsidP="00577499">
      <w:pPr>
        <w:jc w:val="both"/>
        <w:rPr>
          <w:rFonts w:ascii="Times New Roman" w:eastAsia="Times New Roman" w:hAnsi="Times New Roman" w:cs="Times New Roman"/>
          <w:lang w:val="en-US" w:eastAsia="en-GB"/>
        </w:rPr>
      </w:pPr>
      <w:r w:rsidRPr="00577499">
        <w:rPr>
          <w:rFonts w:ascii="Arial" w:eastAsia="Times New Roman" w:hAnsi="Arial" w:cs="Arial"/>
          <w:b/>
          <w:bCs/>
          <w:color w:val="000000"/>
          <w:sz w:val="22"/>
          <w:szCs w:val="22"/>
          <w:shd w:val="clear" w:color="auto" w:fill="FFFFFF"/>
          <w:lang w:val="en-US" w:eastAsia="en-GB"/>
        </w:rPr>
        <w:t>Description of the event:</w:t>
      </w:r>
    </w:p>
    <w:p w14:paraId="779836B3" w14:textId="77777777" w:rsidR="00641685" w:rsidRDefault="00641685" w:rsidP="00577499">
      <w:pPr>
        <w:jc w:val="both"/>
        <w:rPr>
          <w:rFonts w:cstheme="minorHAnsi"/>
          <w:color w:val="000000"/>
          <w:sz w:val="22"/>
          <w:szCs w:val="22"/>
        </w:rPr>
      </w:pPr>
    </w:p>
    <w:p w14:paraId="244297DC" w14:textId="1B072983" w:rsidR="00577499" w:rsidRDefault="00641685" w:rsidP="00577499">
      <w:pPr>
        <w:jc w:val="both"/>
        <w:rPr>
          <w:rFonts w:cstheme="minorHAnsi"/>
          <w:color w:val="000000"/>
          <w:sz w:val="22"/>
          <w:szCs w:val="22"/>
          <w:u w:color="0C62C0"/>
        </w:rPr>
      </w:pPr>
      <w:r w:rsidRPr="00641685">
        <w:rPr>
          <w:rFonts w:cstheme="minorHAnsi"/>
          <w:color w:val="000000"/>
          <w:sz w:val="22"/>
          <w:szCs w:val="22"/>
        </w:rPr>
        <w:t xml:space="preserve">This event will introduce and discuss the final results of the STAR project (co-funded by the European Union (EU) under its Rights, Equality and Citizenship programme (2014-2020)) which supports training activities of EU Data Protection Authorities (DPAs) and Data Protection Officers (DPOs) on the EU data protection reform, and especially on the General Data Protection Regulation (GDPR). The panel will identify the challenges and best practices around data protection training. The panel will then launch the ready-made, easy-to-customise and easy-to-run training materials, (i.e. 11 Microsoft PowerPoint presentations, training scenarios, further supporting forms as well as a handbook for trainers and users of the materials) targeted for DPAs and DPOs and which are freely and publicly available in a digital form at the project’s website: </w:t>
      </w:r>
      <w:r w:rsidRPr="00641685">
        <w:rPr>
          <w:rFonts w:cstheme="minorHAnsi"/>
          <w:color w:val="0C62C0"/>
          <w:sz w:val="22"/>
          <w:szCs w:val="22"/>
          <w:u w:val="thick" w:color="0C62C0"/>
        </w:rPr>
        <w:t>http://www.project-star.eu/training-materials</w:t>
      </w:r>
      <w:r w:rsidRPr="00641685">
        <w:rPr>
          <w:rFonts w:cstheme="minorHAnsi"/>
          <w:color w:val="000000"/>
          <w:sz w:val="22"/>
          <w:szCs w:val="22"/>
          <w:u w:color="0C62C0"/>
        </w:rPr>
        <w:t>. During the event speakers will guide the audience through the STAR materials and, in form of a discussion, gather their feedback and experience from training activities thereafter.</w:t>
      </w:r>
    </w:p>
    <w:p w14:paraId="7CD03BC9" w14:textId="5B928CDF" w:rsidR="00FD293F" w:rsidRDefault="00FD293F" w:rsidP="00577499">
      <w:pPr>
        <w:jc w:val="both"/>
        <w:rPr>
          <w:rFonts w:cstheme="minorHAnsi"/>
          <w:color w:val="000000"/>
          <w:sz w:val="22"/>
          <w:szCs w:val="22"/>
          <w:u w:color="0C62C0"/>
        </w:rPr>
      </w:pPr>
    </w:p>
    <w:p w14:paraId="203334C9" w14:textId="654BA210" w:rsidR="00FD293F" w:rsidRPr="00577499" w:rsidRDefault="00FD293F" w:rsidP="00577499">
      <w:pPr>
        <w:jc w:val="both"/>
        <w:rPr>
          <w:rFonts w:eastAsia="Times New Roman" w:cstheme="minorHAnsi"/>
          <w:lang w:val="en-US" w:eastAsia="en-GB"/>
        </w:rPr>
      </w:pPr>
      <w:r>
        <w:rPr>
          <w:rFonts w:cstheme="minorHAnsi"/>
          <w:color w:val="000000"/>
          <w:sz w:val="22"/>
          <w:szCs w:val="22"/>
          <w:u w:color="0C62C0"/>
        </w:rPr>
        <w:t xml:space="preserve">Preliminary registration required in order to allow the audience to familiarize themselves with the STAR materials prior to the </w:t>
      </w:r>
      <w:r w:rsidR="00964AB0">
        <w:rPr>
          <w:rFonts w:cstheme="minorHAnsi"/>
          <w:color w:val="000000"/>
          <w:sz w:val="22"/>
          <w:szCs w:val="22"/>
          <w:u w:color="0C62C0"/>
        </w:rPr>
        <w:t>event.</w:t>
      </w:r>
    </w:p>
    <w:p w14:paraId="29C895D6" w14:textId="2195256B" w:rsidR="00577499" w:rsidRPr="00577499" w:rsidRDefault="00577499" w:rsidP="00577499">
      <w:pPr>
        <w:jc w:val="both"/>
        <w:rPr>
          <w:rFonts w:ascii="Times New Roman" w:eastAsia="Times New Roman" w:hAnsi="Times New Roman" w:cs="Times New Roman"/>
          <w:lang w:val="en-US" w:eastAsia="en-GB"/>
        </w:rPr>
      </w:pPr>
    </w:p>
    <w:p w14:paraId="0F28EE17" w14:textId="77777777" w:rsidR="00577499" w:rsidRPr="00577499" w:rsidRDefault="00577499" w:rsidP="00577499">
      <w:pPr>
        <w:jc w:val="both"/>
        <w:rPr>
          <w:rFonts w:ascii="Times New Roman" w:eastAsia="Times New Roman" w:hAnsi="Times New Roman" w:cs="Times New Roman"/>
          <w:lang w:val="en-US" w:eastAsia="en-GB"/>
        </w:rPr>
      </w:pPr>
      <w:r w:rsidRPr="00577499">
        <w:rPr>
          <w:rFonts w:ascii="Arial" w:eastAsia="Times New Roman" w:hAnsi="Arial" w:cs="Arial"/>
          <w:b/>
          <w:bCs/>
          <w:color w:val="000000"/>
          <w:sz w:val="22"/>
          <w:szCs w:val="22"/>
          <w:u w:val="single"/>
          <w:lang w:val="en-US" w:eastAsia="en-GB"/>
        </w:rPr>
        <w:t>Participants</w:t>
      </w:r>
    </w:p>
    <w:p w14:paraId="30429670" w14:textId="77777777" w:rsidR="00577499" w:rsidRPr="00577499" w:rsidRDefault="00577499" w:rsidP="00577499">
      <w:pPr>
        <w:jc w:val="both"/>
        <w:rPr>
          <w:rFonts w:ascii="Times New Roman" w:eastAsia="Times New Roman" w:hAnsi="Times New Roman" w:cs="Times New Roman"/>
          <w:lang w:val="en-US" w:eastAsia="en-GB"/>
        </w:rPr>
      </w:pPr>
      <w:r w:rsidRPr="00577499">
        <w:rPr>
          <w:rFonts w:ascii="Arial" w:eastAsia="Times New Roman" w:hAnsi="Arial" w:cs="Arial"/>
          <w:color w:val="000000"/>
          <w:sz w:val="22"/>
          <w:szCs w:val="22"/>
          <w:lang w:val="en-US" w:eastAsia="en-GB"/>
        </w:rPr>
        <w:t> </w:t>
      </w:r>
    </w:p>
    <w:p w14:paraId="504A5FFC" w14:textId="15EA56F3" w:rsidR="00577499" w:rsidRPr="00577499" w:rsidRDefault="00641685" w:rsidP="00641685">
      <w:pPr>
        <w:numPr>
          <w:ilvl w:val="0"/>
          <w:numId w:val="1"/>
        </w:numPr>
        <w:ind w:left="0" w:firstLine="0"/>
        <w:jc w:val="both"/>
        <w:textAlignment w:val="baseline"/>
        <w:rPr>
          <w:rFonts w:ascii="Arial" w:eastAsia="Times New Roman" w:hAnsi="Arial" w:cs="Arial"/>
          <w:color w:val="000000"/>
          <w:sz w:val="22"/>
          <w:szCs w:val="22"/>
          <w:lang w:val="en-US" w:eastAsia="en-GB"/>
        </w:rPr>
      </w:pPr>
      <w:r>
        <w:rPr>
          <w:rFonts w:ascii="Arial" w:eastAsia="Times New Roman" w:hAnsi="Arial" w:cs="Arial"/>
          <w:b/>
          <w:bCs/>
          <w:color w:val="000000"/>
          <w:sz w:val="22"/>
          <w:szCs w:val="22"/>
          <w:lang w:val="en-US" w:eastAsia="en-GB"/>
        </w:rPr>
        <w:t xml:space="preserve">Paul De </w:t>
      </w:r>
      <w:proofErr w:type="spellStart"/>
      <w:r>
        <w:rPr>
          <w:rFonts w:ascii="Arial" w:eastAsia="Times New Roman" w:hAnsi="Arial" w:cs="Arial"/>
          <w:b/>
          <w:bCs/>
          <w:color w:val="000000"/>
          <w:sz w:val="22"/>
          <w:szCs w:val="22"/>
          <w:lang w:val="en-US" w:eastAsia="en-GB"/>
        </w:rPr>
        <w:t>Hert</w:t>
      </w:r>
      <w:proofErr w:type="spellEnd"/>
      <w:r w:rsidR="00577499" w:rsidRPr="00577499">
        <w:rPr>
          <w:rFonts w:ascii="Arial" w:eastAsia="Times New Roman" w:hAnsi="Arial" w:cs="Arial"/>
          <w:color w:val="000000"/>
          <w:sz w:val="22"/>
          <w:szCs w:val="22"/>
          <w:lang w:val="en-US" w:eastAsia="en-GB"/>
        </w:rPr>
        <w:t>, Vrije Universiteit Brussel (VUB) – Research Group on Law, Science, Technology &amp; Society (LSTS)</w:t>
      </w:r>
    </w:p>
    <w:p w14:paraId="50512029" w14:textId="5A1652D6" w:rsidR="00577499" w:rsidRDefault="00577499" w:rsidP="00577499">
      <w:pPr>
        <w:numPr>
          <w:ilvl w:val="0"/>
          <w:numId w:val="1"/>
        </w:numPr>
        <w:ind w:left="0" w:firstLine="0"/>
        <w:jc w:val="both"/>
        <w:textAlignment w:val="baseline"/>
        <w:rPr>
          <w:rFonts w:ascii="Arial" w:eastAsia="Times New Roman" w:hAnsi="Arial" w:cs="Arial"/>
          <w:color w:val="000000"/>
          <w:sz w:val="22"/>
          <w:szCs w:val="22"/>
          <w:lang w:val="en-US" w:eastAsia="en-GB"/>
        </w:rPr>
      </w:pPr>
      <w:r w:rsidRPr="00577499">
        <w:rPr>
          <w:rFonts w:ascii="Arial" w:eastAsia="Times New Roman" w:hAnsi="Arial" w:cs="Arial"/>
          <w:b/>
          <w:bCs/>
          <w:color w:val="000000"/>
          <w:sz w:val="22"/>
          <w:szCs w:val="22"/>
          <w:lang w:val="en-US" w:eastAsia="en-GB"/>
        </w:rPr>
        <w:t>István Böröcz</w:t>
      </w:r>
      <w:r w:rsidRPr="00577499">
        <w:rPr>
          <w:rFonts w:ascii="Arial" w:eastAsia="Times New Roman" w:hAnsi="Arial" w:cs="Arial"/>
          <w:color w:val="000000"/>
          <w:sz w:val="22"/>
          <w:szCs w:val="22"/>
          <w:lang w:val="en-US" w:eastAsia="en-GB"/>
        </w:rPr>
        <w:t>, Vrije Universiteit Brussel (VUB) – Research Group on Law, Science, Technology &amp; Society (LSTS)</w:t>
      </w:r>
    </w:p>
    <w:p w14:paraId="2574BC2D" w14:textId="1B38254D" w:rsidR="00641685" w:rsidRDefault="005B6614" w:rsidP="00577499">
      <w:pPr>
        <w:numPr>
          <w:ilvl w:val="0"/>
          <w:numId w:val="1"/>
        </w:numPr>
        <w:ind w:left="0" w:firstLine="0"/>
        <w:jc w:val="both"/>
        <w:textAlignment w:val="baseline"/>
        <w:rPr>
          <w:rFonts w:ascii="Arial" w:eastAsia="Times New Roman" w:hAnsi="Arial" w:cs="Arial"/>
          <w:color w:val="000000"/>
          <w:sz w:val="22"/>
          <w:szCs w:val="22"/>
          <w:lang w:val="en-US" w:eastAsia="en-GB"/>
        </w:rPr>
      </w:pPr>
      <w:r>
        <w:rPr>
          <w:rFonts w:ascii="Arial" w:eastAsia="Times New Roman" w:hAnsi="Arial" w:cs="Arial"/>
          <w:b/>
          <w:bCs/>
          <w:color w:val="000000"/>
          <w:sz w:val="22"/>
          <w:szCs w:val="22"/>
          <w:lang w:val="en-US" w:eastAsia="en-GB"/>
        </w:rPr>
        <w:t xml:space="preserve">David Barnard-Wills, </w:t>
      </w:r>
      <w:r>
        <w:rPr>
          <w:rFonts w:ascii="Arial" w:eastAsia="Times New Roman" w:hAnsi="Arial" w:cs="Arial"/>
          <w:color w:val="000000"/>
          <w:sz w:val="22"/>
          <w:szCs w:val="22"/>
          <w:lang w:val="en-US" w:eastAsia="en-GB"/>
        </w:rPr>
        <w:t xml:space="preserve">Trilateral </w:t>
      </w:r>
      <w:r w:rsidR="00A20BBE">
        <w:rPr>
          <w:rFonts w:ascii="Arial" w:eastAsia="Times New Roman" w:hAnsi="Arial" w:cs="Arial"/>
          <w:color w:val="000000"/>
          <w:sz w:val="22"/>
          <w:szCs w:val="22"/>
          <w:lang w:val="en-US" w:eastAsia="en-GB"/>
        </w:rPr>
        <w:t xml:space="preserve">Research </w:t>
      </w:r>
      <w:r>
        <w:rPr>
          <w:rFonts w:ascii="Arial" w:eastAsia="Times New Roman" w:hAnsi="Arial" w:cs="Arial"/>
          <w:color w:val="000000"/>
          <w:sz w:val="22"/>
          <w:szCs w:val="22"/>
          <w:lang w:val="en-US" w:eastAsia="en-GB"/>
        </w:rPr>
        <w:t>Ltd. (TRI)</w:t>
      </w:r>
    </w:p>
    <w:p w14:paraId="13D86CD4" w14:textId="3689D469" w:rsidR="005B6614" w:rsidRDefault="005B6614" w:rsidP="00577499">
      <w:pPr>
        <w:numPr>
          <w:ilvl w:val="0"/>
          <w:numId w:val="1"/>
        </w:numPr>
        <w:ind w:left="0" w:firstLine="0"/>
        <w:jc w:val="both"/>
        <w:textAlignment w:val="baseline"/>
        <w:rPr>
          <w:rFonts w:ascii="Arial" w:eastAsia="Times New Roman" w:hAnsi="Arial" w:cs="Arial"/>
          <w:color w:val="000000"/>
          <w:sz w:val="22"/>
          <w:szCs w:val="22"/>
          <w:lang w:val="en-US" w:eastAsia="en-GB"/>
        </w:rPr>
      </w:pPr>
      <w:proofErr w:type="spellStart"/>
      <w:r>
        <w:rPr>
          <w:rFonts w:ascii="Arial" w:eastAsia="Times New Roman" w:hAnsi="Arial" w:cs="Arial"/>
          <w:b/>
          <w:bCs/>
          <w:color w:val="000000"/>
          <w:sz w:val="22"/>
          <w:szCs w:val="22"/>
          <w:lang w:val="en-US" w:eastAsia="en-GB"/>
        </w:rPr>
        <w:t>Júlia</w:t>
      </w:r>
      <w:proofErr w:type="spellEnd"/>
      <w:r>
        <w:rPr>
          <w:rFonts w:ascii="Arial" w:eastAsia="Times New Roman" w:hAnsi="Arial" w:cs="Arial"/>
          <w:b/>
          <w:bCs/>
          <w:color w:val="000000"/>
          <w:sz w:val="22"/>
          <w:szCs w:val="22"/>
          <w:lang w:val="en-US" w:eastAsia="en-GB"/>
        </w:rPr>
        <w:t xml:space="preserve"> </w:t>
      </w:r>
      <w:proofErr w:type="spellStart"/>
      <w:r>
        <w:rPr>
          <w:rFonts w:ascii="Arial" w:eastAsia="Times New Roman" w:hAnsi="Arial" w:cs="Arial"/>
          <w:b/>
          <w:bCs/>
          <w:color w:val="000000"/>
          <w:sz w:val="22"/>
          <w:szCs w:val="22"/>
          <w:lang w:val="en-US" w:eastAsia="en-GB"/>
        </w:rPr>
        <w:t>Sziklay</w:t>
      </w:r>
      <w:proofErr w:type="spellEnd"/>
      <w:r>
        <w:rPr>
          <w:rFonts w:ascii="Arial" w:eastAsia="Times New Roman" w:hAnsi="Arial" w:cs="Arial"/>
          <w:b/>
          <w:bCs/>
          <w:color w:val="000000"/>
          <w:sz w:val="22"/>
          <w:szCs w:val="22"/>
          <w:lang w:val="en-US" w:eastAsia="en-GB"/>
        </w:rPr>
        <w:t xml:space="preserve">, </w:t>
      </w:r>
      <w:proofErr w:type="spellStart"/>
      <w:r>
        <w:rPr>
          <w:rFonts w:ascii="Arial" w:eastAsia="Times New Roman" w:hAnsi="Arial" w:cs="Arial"/>
          <w:color w:val="000000"/>
          <w:sz w:val="22"/>
          <w:szCs w:val="22"/>
          <w:lang w:val="en-US" w:eastAsia="en-GB"/>
        </w:rPr>
        <w:t>Nemzeti</w:t>
      </w:r>
      <w:proofErr w:type="spellEnd"/>
      <w:r>
        <w:rPr>
          <w:rFonts w:ascii="Arial" w:eastAsia="Times New Roman" w:hAnsi="Arial" w:cs="Arial"/>
          <w:color w:val="000000"/>
          <w:sz w:val="22"/>
          <w:szCs w:val="22"/>
          <w:lang w:val="en-US" w:eastAsia="en-GB"/>
        </w:rPr>
        <w:t xml:space="preserve"> </w:t>
      </w:r>
      <w:proofErr w:type="spellStart"/>
      <w:r>
        <w:rPr>
          <w:rFonts w:ascii="Arial" w:eastAsia="Times New Roman" w:hAnsi="Arial" w:cs="Arial"/>
          <w:color w:val="000000"/>
          <w:sz w:val="22"/>
          <w:szCs w:val="22"/>
          <w:lang w:val="en-US" w:eastAsia="en-GB"/>
        </w:rPr>
        <w:t>Adatvédelmi</w:t>
      </w:r>
      <w:proofErr w:type="spellEnd"/>
      <w:r>
        <w:rPr>
          <w:rFonts w:ascii="Arial" w:eastAsia="Times New Roman" w:hAnsi="Arial" w:cs="Arial"/>
          <w:color w:val="000000"/>
          <w:sz w:val="22"/>
          <w:szCs w:val="22"/>
          <w:lang w:val="en-US" w:eastAsia="en-GB"/>
        </w:rPr>
        <w:t xml:space="preserve"> </w:t>
      </w:r>
      <w:proofErr w:type="spellStart"/>
      <w:r>
        <w:rPr>
          <w:rFonts w:ascii="Arial" w:eastAsia="Times New Roman" w:hAnsi="Arial" w:cs="Arial"/>
          <w:color w:val="000000"/>
          <w:sz w:val="22"/>
          <w:szCs w:val="22"/>
          <w:lang w:val="en-US" w:eastAsia="en-GB"/>
        </w:rPr>
        <w:t>és</w:t>
      </w:r>
      <w:proofErr w:type="spellEnd"/>
      <w:r>
        <w:rPr>
          <w:rFonts w:ascii="Arial" w:eastAsia="Times New Roman" w:hAnsi="Arial" w:cs="Arial"/>
          <w:color w:val="000000"/>
          <w:sz w:val="22"/>
          <w:szCs w:val="22"/>
          <w:lang w:val="en-US" w:eastAsia="en-GB"/>
        </w:rPr>
        <w:t xml:space="preserve"> </w:t>
      </w:r>
      <w:proofErr w:type="spellStart"/>
      <w:r>
        <w:rPr>
          <w:rFonts w:ascii="Arial" w:eastAsia="Times New Roman" w:hAnsi="Arial" w:cs="Arial"/>
          <w:color w:val="000000"/>
          <w:sz w:val="22"/>
          <w:szCs w:val="22"/>
          <w:lang w:val="en-US" w:eastAsia="en-GB"/>
        </w:rPr>
        <w:t>Információszabadság</w:t>
      </w:r>
      <w:proofErr w:type="spellEnd"/>
      <w:r>
        <w:rPr>
          <w:rFonts w:ascii="Arial" w:eastAsia="Times New Roman" w:hAnsi="Arial" w:cs="Arial"/>
          <w:color w:val="000000"/>
          <w:sz w:val="22"/>
          <w:szCs w:val="22"/>
          <w:lang w:val="en-US" w:eastAsia="en-GB"/>
        </w:rPr>
        <w:t xml:space="preserve"> </w:t>
      </w:r>
      <w:proofErr w:type="spellStart"/>
      <w:r>
        <w:rPr>
          <w:rFonts w:ascii="Arial" w:eastAsia="Times New Roman" w:hAnsi="Arial" w:cs="Arial"/>
          <w:color w:val="000000"/>
          <w:sz w:val="22"/>
          <w:szCs w:val="22"/>
          <w:lang w:val="en-US" w:eastAsia="en-GB"/>
        </w:rPr>
        <w:t>Hatóság</w:t>
      </w:r>
      <w:proofErr w:type="spellEnd"/>
      <w:r w:rsidRPr="005B6614">
        <w:rPr>
          <w:rFonts w:ascii="Arial" w:eastAsia="Times New Roman" w:hAnsi="Arial" w:cs="Arial"/>
          <w:color w:val="000000"/>
          <w:sz w:val="22"/>
          <w:szCs w:val="22"/>
          <w:lang w:val="en-US" w:eastAsia="en-GB"/>
        </w:rPr>
        <w:t xml:space="preserve"> (NAIH)</w:t>
      </w:r>
    </w:p>
    <w:p w14:paraId="60A68647" w14:textId="3A0EF8F7" w:rsidR="005B6614" w:rsidRPr="005B6614" w:rsidRDefault="005B6614" w:rsidP="00577499">
      <w:pPr>
        <w:numPr>
          <w:ilvl w:val="0"/>
          <w:numId w:val="1"/>
        </w:numPr>
        <w:ind w:left="0" w:firstLine="0"/>
        <w:jc w:val="both"/>
        <w:textAlignment w:val="baseline"/>
        <w:rPr>
          <w:rFonts w:ascii="Arial" w:eastAsia="Times New Roman" w:hAnsi="Arial" w:cs="Arial"/>
          <w:color w:val="000000"/>
          <w:sz w:val="22"/>
          <w:szCs w:val="22"/>
          <w:lang w:val="en-US" w:eastAsia="en-GB"/>
        </w:rPr>
      </w:pPr>
      <w:proofErr w:type="spellStart"/>
      <w:r>
        <w:rPr>
          <w:rFonts w:ascii="Arial" w:eastAsia="Times New Roman" w:hAnsi="Arial" w:cs="Arial"/>
          <w:b/>
          <w:bCs/>
          <w:color w:val="000000"/>
          <w:sz w:val="22"/>
          <w:szCs w:val="22"/>
          <w:lang w:val="en-US" w:eastAsia="en-GB"/>
        </w:rPr>
        <w:t>Gábor</w:t>
      </w:r>
      <w:proofErr w:type="spellEnd"/>
      <w:r>
        <w:rPr>
          <w:rFonts w:ascii="Arial" w:eastAsia="Times New Roman" w:hAnsi="Arial" w:cs="Arial"/>
          <w:b/>
          <w:bCs/>
          <w:color w:val="000000"/>
          <w:sz w:val="22"/>
          <w:szCs w:val="22"/>
          <w:lang w:val="en-US" w:eastAsia="en-GB"/>
        </w:rPr>
        <w:t xml:space="preserve"> </w:t>
      </w:r>
      <w:proofErr w:type="spellStart"/>
      <w:r>
        <w:rPr>
          <w:rFonts w:ascii="Arial" w:eastAsia="Times New Roman" w:hAnsi="Arial" w:cs="Arial"/>
          <w:b/>
          <w:bCs/>
          <w:color w:val="000000"/>
          <w:sz w:val="22"/>
          <w:szCs w:val="22"/>
          <w:lang w:val="en-US" w:eastAsia="en-GB"/>
        </w:rPr>
        <w:t>Kulitsán</w:t>
      </w:r>
      <w:proofErr w:type="spellEnd"/>
      <w:r w:rsidR="00A20BBE">
        <w:rPr>
          <w:rFonts w:ascii="Arial" w:eastAsia="Times New Roman" w:hAnsi="Arial" w:cs="Arial"/>
          <w:b/>
          <w:bCs/>
          <w:color w:val="000000"/>
          <w:sz w:val="22"/>
          <w:szCs w:val="22"/>
          <w:lang w:val="en-US" w:eastAsia="en-GB"/>
        </w:rPr>
        <w:t xml:space="preserve">, </w:t>
      </w:r>
      <w:proofErr w:type="spellStart"/>
      <w:r w:rsidR="00A20BBE">
        <w:rPr>
          <w:rFonts w:ascii="Arial" w:eastAsia="Times New Roman" w:hAnsi="Arial" w:cs="Arial"/>
          <w:color w:val="000000"/>
          <w:sz w:val="22"/>
          <w:szCs w:val="22"/>
          <w:lang w:val="en-US" w:eastAsia="en-GB"/>
        </w:rPr>
        <w:t>Nemzeti</w:t>
      </w:r>
      <w:proofErr w:type="spellEnd"/>
      <w:r w:rsidR="00A20BBE">
        <w:rPr>
          <w:rFonts w:ascii="Arial" w:eastAsia="Times New Roman" w:hAnsi="Arial" w:cs="Arial"/>
          <w:color w:val="000000"/>
          <w:sz w:val="22"/>
          <w:szCs w:val="22"/>
          <w:lang w:val="en-US" w:eastAsia="en-GB"/>
        </w:rPr>
        <w:t xml:space="preserve"> </w:t>
      </w:r>
      <w:proofErr w:type="spellStart"/>
      <w:r w:rsidR="00A20BBE">
        <w:rPr>
          <w:rFonts w:ascii="Arial" w:eastAsia="Times New Roman" w:hAnsi="Arial" w:cs="Arial"/>
          <w:color w:val="000000"/>
          <w:sz w:val="22"/>
          <w:szCs w:val="22"/>
          <w:lang w:val="en-US" w:eastAsia="en-GB"/>
        </w:rPr>
        <w:t>Adatvédelmi</w:t>
      </w:r>
      <w:proofErr w:type="spellEnd"/>
      <w:r w:rsidR="00A20BBE">
        <w:rPr>
          <w:rFonts w:ascii="Arial" w:eastAsia="Times New Roman" w:hAnsi="Arial" w:cs="Arial"/>
          <w:color w:val="000000"/>
          <w:sz w:val="22"/>
          <w:szCs w:val="22"/>
          <w:lang w:val="en-US" w:eastAsia="en-GB"/>
        </w:rPr>
        <w:t xml:space="preserve"> </w:t>
      </w:r>
      <w:proofErr w:type="spellStart"/>
      <w:r w:rsidR="00A20BBE">
        <w:rPr>
          <w:rFonts w:ascii="Arial" w:eastAsia="Times New Roman" w:hAnsi="Arial" w:cs="Arial"/>
          <w:color w:val="000000"/>
          <w:sz w:val="22"/>
          <w:szCs w:val="22"/>
          <w:lang w:val="en-US" w:eastAsia="en-GB"/>
        </w:rPr>
        <w:t>és</w:t>
      </w:r>
      <w:proofErr w:type="spellEnd"/>
      <w:r w:rsidR="00A20BBE">
        <w:rPr>
          <w:rFonts w:ascii="Arial" w:eastAsia="Times New Roman" w:hAnsi="Arial" w:cs="Arial"/>
          <w:color w:val="000000"/>
          <w:sz w:val="22"/>
          <w:szCs w:val="22"/>
          <w:lang w:val="en-US" w:eastAsia="en-GB"/>
        </w:rPr>
        <w:t xml:space="preserve"> </w:t>
      </w:r>
      <w:proofErr w:type="spellStart"/>
      <w:r w:rsidR="00A20BBE">
        <w:rPr>
          <w:rFonts w:ascii="Arial" w:eastAsia="Times New Roman" w:hAnsi="Arial" w:cs="Arial"/>
          <w:color w:val="000000"/>
          <w:sz w:val="22"/>
          <w:szCs w:val="22"/>
          <w:lang w:val="en-US" w:eastAsia="en-GB"/>
        </w:rPr>
        <w:t>Információszabadság</w:t>
      </w:r>
      <w:proofErr w:type="spellEnd"/>
      <w:r w:rsidR="00A20BBE">
        <w:rPr>
          <w:rFonts w:ascii="Arial" w:eastAsia="Times New Roman" w:hAnsi="Arial" w:cs="Arial"/>
          <w:color w:val="000000"/>
          <w:sz w:val="22"/>
          <w:szCs w:val="22"/>
          <w:lang w:val="en-US" w:eastAsia="en-GB"/>
        </w:rPr>
        <w:t xml:space="preserve"> </w:t>
      </w:r>
      <w:proofErr w:type="spellStart"/>
      <w:r w:rsidR="00A20BBE">
        <w:rPr>
          <w:rFonts w:ascii="Arial" w:eastAsia="Times New Roman" w:hAnsi="Arial" w:cs="Arial"/>
          <w:color w:val="000000"/>
          <w:sz w:val="22"/>
          <w:szCs w:val="22"/>
          <w:lang w:val="en-US" w:eastAsia="en-GB"/>
        </w:rPr>
        <w:t>Hatóság</w:t>
      </w:r>
      <w:proofErr w:type="spellEnd"/>
      <w:r w:rsidR="00A20BBE" w:rsidRPr="005B6614">
        <w:rPr>
          <w:rFonts w:ascii="Arial" w:eastAsia="Times New Roman" w:hAnsi="Arial" w:cs="Arial"/>
          <w:color w:val="000000"/>
          <w:sz w:val="22"/>
          <w:szCs w:val="22"/>
          <w:lang w:val="en-US" w:eastAsia="en-GB"/>
        </w:rPr>
        <w:t xml:space="preserve"> (NAIH)</w:t>
      </w:r>
    </w:p>
    <w:p w14:paraId="534BA806" w14:textId="1849F3D4" w:rsidR="00577499" w:rsidRPr="00577499" w:rsidRDefault="005B6614" w:rsidP="00577499">
      <w:pPr>
        <w:numPr>
          <w:ilvl w:val="0"/>
          <w:numId w:val="1"/>
        </w:numPr>
        <w:ind w:left="0" w:firstLine="0"/>
        <w:jc w:val="both"/>
        <w:textAlignment w:val="baseline"/>
        <w:rPr>
          <w:rFonts w:ascii="Arial" w:eastAsia="Times New Roman" w:hAnsi="Arial" w:cs="Arial"/>
          <w:color w:val="000000"/>
          <w:sz w:val="22"/>
          <w:szCs w:val="22"/>
          <w:lang w:val="en-US" w:eastAsia="en-GB"/>
        </w:rPr>
      </w:pPr>
      <w:proofErr w:type="spellStart"/>
      <w:r>
        <w:rPr>
          <w:rFonts w:ascii="Arial" w:eastAsia="Times New Roman" w:hAnsi="Arial" w:cs="Arial"/>
          <w:b/>
          <w:bCs/>
          <w:color w:val="000000"/>
          <w:sz w:val="22"/>
          <w:szCs w:val="22"/>
          <w:lang w:val="en-US" w:eastAsia="en-GB"/>
        </w:rPr>
        <w:t>Renáta</w:t>
      </w:r>
      <w:proofErr w:type="spellEnd"/>
      <w:r>
        <w:rPr>
          <w:rFonts w:ascii="Arial" w:eastAsia="Times New Roman" w:hAnsi="Arial" w:cs="Arial"/>
          <w:b/>
          <w:bCs/>
          <w:color w:val="000000"/>
          <w:sz w:val="22"/>
          <w:szCs w:val="22"/>
          <w:lang w:val="en-US" w:eastAsia="en-GB"/>
        </w:rPr>
        <w:t xml:space="preserve"> Nagy, </w:t>
      </w:r>
      <w:proofErr w:type="spellStart"/>
      <w:r w:rsidR="00A20BBE">
        <w:rPr>
          <w:rFonts w:ascii="Arial" w:eastAsia="Times New Roman" w:hAnsi="Arial" w:cs="Arial"/>
          <w:color w:val="000000"/>
          <w:sz w:val="22"/>
          <w:szCs w:val="22"/>
          <w:lang w:val="en-US" w:eastAsia="en-GB"/>
        </w:rPr>
        <w:t>Nemzeti</w:t>
      </w:r>
      <w:proofErr w:type="spellEnd"/>
      <w:r w:rsidR="00A20BBE">
        <w:rPr>
          <w:rFonts w:ascii="Arial" w:eastAsia="Times New Roman" w:hAnsi="Arial" w:cs="Arial"/>
          <w:color w:val="000000"/>
          <w:sz w:val="22"/>
          <w:szCs w:val="22"/>
          <w:lang w:val="en-US" w:eastAsia="en-GB"/>
        </w:rPr>
        <w:t xml:space="preserve"> </w:t>
      </w:r>
      <w:proofErr w:type="spellStart"/>
      <w:r w:rsidR="00A20BBE">
        <w:rPr>
          <w:rFonts w:ascii="Arial" w:eastAsia="Times New Roman" w:hAnsi="Arial" w:cs="Arial"/>
          <w:color w:val="000000"/>
          <w:sz w:val="22"/>
          <w:szCs w:val="22"/>
          <w:lang w:val="en-US" w:eastAsia="en-GB"/>
        </w:rPr>
        <w:t>Adatvédelmi</w:t>
      </w:r>
      <w:proofErr w:type="spellEnd"/>
      <w:r w:rsidR="00A20BBE">
        <w:rPr>
          <w:rFonts w:ascii="Arial" w:eastAsia="Times New Roman" w:hAnsi="Arial" w:cs="Arial"/>
          <w:color w:val="000000"/>
          <w:sz w:val="22"/>
          <w:szCs w:val="22"/>
          <w:lang w:val="en-US" w:eastAsia="en-GB"/>
        </w:rPr>
        <w:t xml:space="preserve"> </w:t>
      </w:r>
      <w:proofErr w:type="spellStart"/>
      <w:r w:rsidR="00A20BBE">
        <w:rPr>
          <w:rFonts w:ascii="Arial" w:eastAsia="Times New Roman" w:hAnsi="Arial" w:cs="Arial"/>
          <w:color w:val="000000"/>
          <w:sz w:val="22"/>
          <w:szCs w:val="22"/>
          <w:lang w:val="en-US" w:eastAsia="en-GB"/>
        </w:rPr>
        <w:t>és</w:t>
      </w:r>
      <w:proofErr w:type="spellEnd"/>
      <w:r w:rsidR="00A20BBE">
        <w:rPr>
          <w:rFonts w:ascii="Arial" w:eastAsia="Times New Roman" w:hAnsi="Arial" w:cs="Arial"/>
          <w:color w:val="000000"/>
          <w:sz w:val="22"/>
          <w:szCs w:val="22"/>
          <w:lang w:val="en-US" w:eastAsia="en-GB"/>
        </w:rPr>
        <w:t xml:space="preserve"> </w:t>
      </w:r>
      <w:proofErr w:type="spellStart"/>
      <w:r w:rsidR="00A20BBE">
        <w:rPr>
          <w:rFonts w:ascii="Arial" w:eastAsia="Times New Roman" w:hAnsi="Arial" w:cs="Arial"/>
          <w:color w:val="000000"/>
          <w:sz w:val="22"/>
          <w:szCs w:val="22"/>
          <w:lang w:val="en-US" w:eastAsia="en-GB"/>
        </w:rPr>
        <w:t>Információszabadság</w:t>
      </w:r>
      <w:proofErr w:type="spellEnd"/>
      <w:r w:rsidR="00A20BBE">
        <w:rPr>
          <w:rFonts w:ascii="Arial" w:eastAsia="Times New Roman" w:hAnsi="Arial" w:cs="Arial"/>
          <w:color w:val="000000"/>
          <w:sz w:val="22"/>
          <w:szCs w:val="22"/>
          <w:lang w:val="en-US" w:eastAsia="en-GB"/>
        </w:rPr>
        <w:t xml:space="preserve"> </w:t>
      </w:r>
      <w:proofErr w:type="spellStart"/>
      <w:r w:rsidR="00A20BBE">
        <w:rPr>
          <w:rFonts w:ascii="Arial" w:eastAsia="Times New Roman" w:hAnsi="Arial" w:cs="Arial"/>
          <w:color w:val="000000"/>
          <w:sz w:val="22"/>
          <w:szCs w:val="22"/>
          <w:lang w:val="en-US" w:eastAsia="en-GB"/>
        </w:rPr>
        <w:t>Hatóság</w:t>
      </w:r>
      <w:proofErr w:type="spellEnd"/>
      <w:r w:rsidR="00A20BBE" w:rsidRPr="005B6614">
        <w:rPr>
          <w:rFonts w:ascii="Arial" w:eastAsia="Times New Roman" w:hAnsi="Arial" w:cs="Arial"/>
          <w:color w:val="000000"/>
          <w:sz w:val="22"/>
          <w:szCs w:val="22"/>
          <w:lang w:val="en-US" w:eastAsia="en-GB"/>
        </w:rPr>
        <w:t xml:space="preserve"> (NAIH)</w:t>
      </w:r>
    </w:p>
    <w:p w14:paraId="1879D3EF" w14:textId="77777777" w:rsidR="00577499" w:rsidRPr="00577499" w:rsidRDefault="00577499" w:rsidP="00577499">
      <w:pPr>
        <w:jc w:val="both"/>
        <w:rPr>
          <w:rFonts w:ascii="Times New Roman" w:eastAsia="Times New Roman" w:hAnsi="Times New Roman" w:cs="Times New Roman"/>
          <w:lang w:val="en-US" w:eastAsia="en-GB"/>
        </w:rPr>
      </w:pPr>
      <w:r w:rsidRPr="00577499">
        <w:rPr>
          <w:rFonts w:ascii="Arial" w:eastAsia="Times New Roman" w:hAnsi="Arial" w:cs="Arial"/>
          <w:color w:val="000000"/>
          <w:sz w:val="22"/>
          <w:szCs w:val="22"/>
          <w:lang w:val="en-US" w:eastAsia="en-GB"/>
        </w:rPr>
        <w:t> </w:t>
      </w:r>
    </w:p>
    <w:p w14:paraId="14C444EE" w14:textId="77777777" w:rsidR="00577499" w:rsidRPr="00577499" w:rsidRDefault="00577499" w:rsidP="00577499">
      <w:pPr>
        <w:jc w:val="both"/>
        <w:rPr>
          <w:rFonts w:ascii="Times New Roman" w:eastAsia="Times New Roman" w:hAnsi="Times New Roman" w:cs="Times New Roman"/>
          <w:lang w:val="en-US" w:eastAsia="en-GB"/>
        </w:rPr>
      </w:pPr>
      <w:r w:rsidRPr="00577499">
        <w:rPr>
          <w:rFonts w:ascii="Arial" w:eastAsia="Times New Roman" w:hAnsi="Arial" w:cs="Arial"/>
          <w:b/>
          <w:bCs/>
          <w:color w:val="000000"/>
          <w:sz w:val="22"/>
          <w:szCs w:val="22"/>
          <w:u w:val="single"/>
          <w:lang w:val="en-US" w:eastAsia="en-GB"/>
        </w:rPr>
        <w:t>Proposed agenda</w:t>
      </w:r>
    </w:p>
    <w:p w14:paraId="48950E6A" w14:textId="77777777" w:rsidR="00577499" w:rsidRPr="00577499" w:rsidRDefault="00577499" w:rsidP="00577499">
      <w:pPr>
        <w:jc w:val="both"/>
        <w:rPr>
          <w:rFonts w:ascii="Times New Roman" w:eastAsia="Times New Roman" w:hAnsi="Times New Roman" w:cs="Times New Roman"/>
          <w:lang w:val="en-US" w:eastAsia="en-GB"/>
        </w:rPr>
      </w:pPr>
      <w:r w:rsidRPr="00577499">
        <w:rPr>
          <w:rFonts w:ascii="Arial" w:eastAsia="Times New Roman" w:hAnsi="Arial" w:cs="Arial"/>
          <w:color w:val="000000"/>
          <w:sz w:val="22"/>
          <w:szCs w:val="22"/>
          <w:u w:val="single"/>
          <w:lang w:val="en-US" w:eastAsia="en-GB"/>
        </w:rPr>
        <w:t> </w:t>
      </w:r>
    </w:p>
    <w:p w14:paraId="1956DBF1" w14:textId="2189DE7C" w:rsidR="00577499" w:rsidRPr="00577499" w:rsidRDefault="00A20BBE" w:rsidP="00577499">
      <w:pPr>
        <w:jc w:val="both"/>
        <w:rPr>
          <w:rFonts w:ascii="Times New Roman" w:eastAsia="Times New Roman" w:hAnsi="Times New Roman" w:cs="Times New Roman"/>
          <w:lang w:val="en-US" w:eastAsia="en-GB"/>
        </w:rPr>
      </w:pPr>
      <w:r>
        <w:rPr>
          <w:rFonts w:ascii="Arial" w:eastAsia="Times New Roman" w:hAnsi="Arial" w:cs="Arial"/>
          <w:b/>
          <w:bCs/>
          <w:color w:val="000000"/>
          <w:sz w:val="22"/>
          <w:szCs w:val="22"/>
          <w:lang w:val="en-US" w:eastAsia="en-GB"/>
        </w:rPr>
        <w:t>12:00</w:t>
      </w:r>
      <w:r w:rsidR="00577499" w:rsidRPr="00577499">
        <w:rPr>
          <w:rFonts w:ascii="Arial" w:eastAsia="Times New Roman" w:hAnsi="Arial" w:cs="Arial"/>
          <w:b/>
          <w:bCs/>
          <w:color w:val="000000"/>
          <w:sz w:val="22"/>
          <w:szCs w:val="22"/>
          <w:lang w:val="en-US" w:eastAsia="en-GB"/>
        </w:rPr>
        <w:t>-1</w:t>
      </w:r>
      <w:r>
        <w:rPr>
          <w:rFonts w:ascii="Arial" w:eastAsia="Times New Roman" w:hAnsi="Arial" w:cs="Arial"/>
          <w:b/>
          <w:bCs/>
          <w:color w:val="000000"/>
          <w:sz w:val="22"/>
          <w:szCs w:val="22"/>
          <w:lang w:val="en-US" w:eastAsia="en-GB"/>
        </w:rPr>
        <w:t>2</w:t>
      </w:r>
      <w:r w:rsidR="00577499" w:rsidRPr="00577499">
        <w:rPr>
          <w:rFonts w:ascii="Arial" w:eastAsia="Times New Roman" w:hAnsi="Arial" w:cs="Arial"/>
          <w:b/>
          <w:bCs/>
          <w:color w:val="000000"/>
          <w:sz w:val="22"/>
          <w:szCs w:val="22"/>
          <w:lang w:val="en-US" w:eastAsia="en-GB"/>
        </w:rPr>
        <w:t>:</w:t>
      </w:r>
      <w:r>
        <w:rPr>
          <w:rFonts w:ascii="Arial" w:eastAsia="Times New Roman" w:hAnsi="Arial" w:cs="Arial"/>
          <w:b/>
          <w:bCs/>
          <w:color w:val="000000"/>
          <w:sz w:val="22"/>
          <w:szCs w:val="22"/>
          <w:lang w:val="en-US" w:eastAsia="en-GB"/>
        </w:rPr>
        <w:t>3</w:t>
      </w:r>
      <w:r w:rsidR="00577499" w:rsidRPr="00577499">
        <w:rPr>
          <w:rFonts w:ascii="Arial" w:eastAsia="Times New Roman" w:hAnsi="Arial" w:cs="Arial"/>
          <w:b/>
          <w:bCs/>
          <w:color w:val="000000"/>
          <w:sz w:val="22"/>
          <w:szCs w:val="22"/>
          <w:lang w:val="en-US" w:eastAsia="en-GB"/>
        </w:rPr>
        <w:t>0</w:t>
      </w:r>
      <w:r w:rsidR="00577499" w:rsidRPr="00577499">
        <w:rPr>
          <w:rFonts w:ascii="Arial" w:eastAsia="Times New Roman" w:hAnsi="Arial" w:cs="Arial"/>
          <w:b/>
          <w:bCs/>
          <w:color w:val="000000"/>
          <w:sz w:val="22"/>
          <w:szCs w:val="22"/>
          <w:lang w:val="en-US" w:eastAsia="en-GB"/>
        </w:rPr>
        <w:tab/>
        <w:t>Arrival, registration</w:t>
      </w:r>
      <w:r>
        <w:rPr>
          <w:rFonts w:ascii="Arial" w:eastAsia="Times New Roman" w:hAnsi="Arial" w:cs="Arial"/>
          <w:b/>
          <w:bCs/>
          <w:color w:val="000000"/>
          <w:sz w:val="22"/>
          <w:szCs w:val="22"/>
          <w:lang w:val="en-US" w:eastAsia="en-GB"/>
        </w:rPr>
        <w:t>, light lunch</w:t>
      </w:r>
    </w:p>
    <w:p w14:paraId="34406174" w14:textId="6DE71111" w:rsidR="00577499" w:rsidRPr="00577499" w:rsidRDefault="00A20BBE" w:rsidP="00577499">
      <w:pPr>
        <w:jc w:val="both"/>
        <w:rPr>
          <w:rFonts w:ascii="Times New Roman" w:eastAsia="Times New Roman" w:hAnsi="Times New Roman" w:cs="Times New Roman"/>
          <w:lang w:val="en-US" w:eastAsia="en-GB"/>
        </w:rPr>
      </w:pPr>
      <w:r>
        <w:rPr>
          <w:rFonts w:ascii="Arial" w:eastAsia="Times New Roman" w:hAnsi="Arial" w:cs="Arial"/>
          <w:b/>
          <w:bCs/>
          <w:color w:val="000000"/>
          <w:sz w:val="22"/>
          <w:szCs w:val="22"/>
          <w:lang w:val="en-US" w:eastAsia="en-GB"/>
        </w:rPr>
        <w:t>12:30-1</w:t>
      </w:r>
      <w:r w:rsidR="003813BD">
        <w:rPr>
          <w:rFonts w:ascii="Arial" w:eastAsia="Times New Roman" w:hAnsi="Arial" w:cs="Arial"/>
          <w:b/>
          <w:bCs/>
          <w:color w:val="000000"/>
          <w:sz w:val="22"/>
          <w:szCs w:val="22"/>
          <w:lang w:val="en-US" w:eastAsia="en-GB"/>
        </w:rPr>
        <w:t>3:15:</w:t>
      </w:r>
      <w:r w:rsidR="00577499" w:rsidRPr="00577499">
        <w:rPr>
          <w:rFonts w:ascii="Arial" w:eastAsia="Times New Roman" w:hAnsi="Arial" w:cs="Arial"/>
          <w:b/>
          <w:bCs/>
          <w:color w:val="000000"/>
          <w:sz w:val="22"/>
          <w:szCs w:val="22"/>
          <w:lang w:val="en-US" w:eastAsia="en-GB"/>
        </w:rPr>
        <w:t xml:space="preserve"> </w:t>
      </w:r>
      <w:r w:rsidR="007E02AE">
        <w:rPr>
          <w:rFonts w:ascii="Arial" w:eastAsia="Times New Roman" w:hAnsi="Arial" w:cs="Arial"/>
          <w:b/>
          <w:bCs/>
          <w:color w:val="000000"/>
          <w:sz w:val="22"/>
          <w:szCs w:val="22"/>
          <w:lang w:val="en-US" w:eastAsia="en-GB"/>
        </w:rPr>
        <w:t>Introduction of the STAR</w:t>
      </w:r>
      <w:r w:rsidR="00173034">
        <w:rPr>
          <w:rFonts w:ascii="Arial" w:eastAsia="Times New Roman" w:hAnsi="Arial" w:cs="Arial"/>
          <w:b/>
          <w:bCs/>
          <w:color w:val="000000"/>
          <w:sz w:val="22"/>
          <w:szCs w:val="22"/>
          <w:lang w:val="en-US" w:eastAsia="en-GB"/>
        </w:rPr>
        <w:t xml:space="preserve"> project and the STAR</w:t>
      </w:r>
      <w:r w:rsidR="007E02AE">
        <w:rPr>
          <w:rFonts w:ascii="Arial" w:eastAsia="Times New Roman" w:hAnsi="Arial" w:cs="Arial"/>
          <w:b/>
          <w:bCs/>
          <w:color w:val="000000"/>
          <w:sz w:val="22"/>
          <w:szCs w:val="22"/>
          <w:lang w:val="en-US" w:eastAsia="en-GB"/>
        </w:rPr>
        <w:t xml:space="preserve"> materials</w:t>
      </w:r>
    </w:p>
    <w:p w14:paraId="24E75BC2" w14:textId="5486B482" w:rsidR="007E02AE" w:rsidRPr="006562F7" w:rsidRDefault="003F31C2" w:rsidP="007E02AE">
      <w:pPr>
        <w:jc w:val="both"/>
        <w:rPr>
          <w:rFonts w:eastAsia="Times New Roman" w:cstheme="minorHAnsi"/>
          <w:color w:val="000000"/>
          <w:sz w:val="22"/>
          <w:szCs w:val="22"/>
          <w:lang w:val="en-US" w:eastAsia="en-GB"/>
        </w:rPr>
      </w:pPr>
      <w:r w:rsidRPr="006562F7">
        <w:rPr>
          <w:rFonts w:eastAsia="Times New Roman" w:cstheme="minorHAnsi"/>
          <w:color w:val="000000"/>
          <w:sz w:val="22"/>
          <w:szCs w:val="22"/>
          <w:lang w:val="en-US" w:eastAsia="en-GB"/>
        </w:rPr>
        <w:t>Short description: STAR partners introduce the project to the audience with special attention to its</w:t>
      </w:r>
      <w:r w:rsidR="006562F7" w:rsidRPr="006562F7">
        <w:rPr>
          <w:rFonts w:eastAsia="Times New Roman" w:cstheme="minorHAnsi"/>
          <w:color w:val="000000"/>
          <w:sz w:val="22"/>
          <w:szCs w:val="22"/>
          <w:lang w:val="en-US" w:eastAsia="en-GB"/>
        </w:rPr>
        <w:t xml:space="preserve"> rationale, stages, and outcomes. </w:t>
      </w:r>
      <w:r w:rsidR="006562F7" w:rsidRPr="006562F7">
        <w:rPr>
          <w:rFonts w:cstheme="minorHAnsi"/>
          <w:color w:val="000000"/>
          <w:sz w:val="22"/>
          <w:szCs w:val="22"/>
        </w:rPr>
        <w:t>The panel will identify the challenges and best practices around data protection training. The panel will then launch the ready-made, easy-to-customise and easy-to-run training materials, (i.e. 11 Microsoft PowerPoint presentations, training scenarios, further supporting forms as well as a handbook for trainers and users of the materials) targeted for DPAs and DPOs</w:t>
      </w:r>
      <w:r w:rsidR="00173034">
        <w:rPr>
          <w:rFonts w:cstheme="minorHAnsi"/>
          <w:color w:val="000000"/>
          <w:sz w:val="22"/>
          <w:szCs w:val="22"/>
        </w:rPr>
        <w:t>.</w:t>
      </w:r>
    </w:p>
    <w:p w14:paraId="5AB7F94B" w14:textId="1EFDD874" w:rsidR="00577499" w:rsidRPr="00577499" w:rsidRDefault="00577499" w:rsidP="00577499">
      <w:pPr>
        <w:jc w:val="both"/>
        <w:rPr>
          <w:rFonts w:ascii="Times New Roman" w:eastAsia="Times New Roman" w:hAnsi="Times New Roman" w:cs="Times New Roman"/>
          <w:lang w:val="en-US" w:eastAsia="en-GB"/>
        </w:rPr>
      </w:pPr>
      <w:r w:rsidRPr="00577499">
        <w:rPr>
          <w:rFonts w:ascii="Arial" w:eastAsia="Times New Roman" w:hAnsi="Arial" w:cs="Arial"/>
          <w:b/>
          <w:bCs/>
          <w:color w:val="000000"/>
          <w:sz w:val="22"/>
          <w:szCs w:val="22"/>
          <w:lang w:val="en-US" w:eastAsia="en-GB"/>
        </w:rPr>
        <w:t> </w:t>
      </w:r>
    </w:p>
    <w:p w14:paraId="43FCF312" w14:textId="49AF187D" w:rsidR="00577499" w:rsidRDefault="00577499" w:rsidP="00577499">
      <w:pPr>
        <w:jc w:val="both"/>
        <w:rPr>
          <w:rFonts w:ascii="Arial" w:eastAsia="Times New Roman" w:hAnsi="Arial" w:cs="Arial"/>
          <w:b/>
          <w:bCs/>
          <w:color w:val="000000"/>
          <w:sz w:val="22"/>
          <w:szCs w:val="22"/>
          <w:lang w:val="en-US" w:eastAsia="en-GB"/>
        </w:rPr>
      </w:pPr>
      <w:r w:rsidRPr="00577499">
        <w:rPr>
          <w:rFonts w:ascii="Arial" w:eastAsia="Times New Roman" w:hAnsi="Arial" w:cs="Arial"/>
          <w:b/>
          <w:bCs/>
          <w:color w:val="000000"/>
          <w:sz w:val="22"/>
          <w:szCs w:val="22"/>
          <w:lang w:val="en-US" w:eastAsia="en-GB"/>
        </w:rPr>
        <w:t>1</w:t>
      </w:r>
      <w:r w:rsidR="00173034">
        <w:rPr>
          <w:rFonts w:ascii="Arial" w:eastAsia="Times New Roman" w:hAnsi="Arial" w:cs="Arial"/>
          <w:b/>
          <w:bCs/>
          <w:color w:val="000000"/>
          <w:sz w:val="22"/>
          <w:szCs w:val="22"/>
          <w:lang w:val="en-US" w:eastAsia="en-GB"/>
        </w:rPr>
        <w:t>3</w:t>
      </w:r>
      <w:r w:rsidRPr="00577499">
        <w:rPr>
          <w:rFonts w:ascii="Arial" w:eastAsia="Times New Roman" w:hAnsi="Arial" w:cs="Arial"/>
          <w:b/>
          <w:bCs/>
          <w:color w:val="000000"/>
          <w:sz w:val="22"/>
          <w:szCs w:val="22"/>
          <w:lang w:val="en-US" w:eastAsia="en-GB"/>
        </w:rPr>
        <w:t>:</w:t>
      </w:r>
      <w:r w:rsidR="00173034">
        <w:rPr>
          <w:rFonts w:ascii="Arial" w:eastAsia="Times New Roman" w:hAnsi="Arial" w:cs="Arial"/>
          <w:b/>
          <w:bCs/>
          <w:color w:val="000000"/>
          <w:sz w:val="22"/>
          <w:szCs w:val="22"/>
          <w:lang w:val="en-US" w:eastAsia="en-GB"/>
        </w:rPr>
        <w:t>15</w:t>
      </w:r>
      <w:r w:rsidRPr="00577499">
        <w:rPr>
          <w:rFonts w:ascii="Arial" w:eastAsia="Times New Roman" w:hAnsi="Arial" w:cs="Arial"/>
          <w:b/>
          <w:bCs/>
          <w:color w:val="000000"/>
          <w:sz w:val="22"/>
          <w:szCs w:val="22"/>
          <w:lang w:val="en-US" w:eastAsia="en-GB"/>
        </w:rPr>
        <w:t>-</w:t>
      </w:r>
      <w:r w:rsidR="00173034">
        <w:rPr>
          <w:rFonts w:ascii="Arial" w:eastAsia="Times New Roman" w:hAnsi="Arial" w:cs="Arial"/>
          <w:b/>
          <w:bCs/>
          <w:color w:val="000000"/>
          <w:sz w:val="22"/>
          <w:szCs w:val="22"/>
          <w:lang w:val="en-US" w:eastAsia="en-GB"/>
        </w:rPr>
        <w:t>14:30</w:t>
      </w:r>
      <w:r w:rsidRPr="00577499">
        <w:rPr>
          <w:rFonts w:ascii="Arial" w:eastAsia="Times New Roman" w:hAnsi="Arial" w:cs="Arial"/>
          <w:b/>
          <w:bCs/>
          <w:color w:val="000000"/>
          <w:sz w:val="22"/>
          <w:szCs w:val="22"/>
          <w:lang w:val="en-US" w:eastAsia="en-GB"/>
        </w:rPr>
        <w:tab/>
        <w:t>Q&amp;A</w:t>
      </w:r>
      <w:r w:rsidR="00E50F33">
        <w:rPr>
          <w:rFonts w:ascii="Arial" w:eastAsia="Times New Roman" w:hAnsi="Arial" w:cs="Arial"/>
          <w:b/>
          <w:bCs/>
          <w:color w:val="000000"/>
          <w:sz w:val="22"/>
          <w:szCs w:val="22"/>
          <w:lang w:val="en-US" w:eastAsia="en-GB"/>
        </w:rPr>
        <w:t xml:space="preserve"> with the audience</w:t>
      </w:r>
    </w:p>
    <w:p w14:paraId="5D4B5FD4" w14:textId="5EA92DC5" w:rsidR="00E50F33" w:rsidRPr="00577499" w:rsidRDefault="00E50F33" w:rsidP="00577499">
      <w:pPr>
        <w:jc w:val="both"/>
        <w:rPr>
          <w:rFonts w:eastAsia="Times New Roman" w:cstheme="minorHAnsi"/>
          <w:lang w:val="en-US" w:eastAsia="en-GB"/>
        </w:rPr>
      </w:pPr>
      <w:r w:rsidRPr="00F95DDD">
        <w:rPr>
          <w:rFonts w:eastAsia="Times New Roman" w:cstheme="minorHAnsi"/>
          <w:color w:val="000000"/>
          <w:sz w:val="22"/>
          <w:szCs w:val="22"/>
          <w:lang w:val="en-US" w:eastAsia="en-GB"/>
        </w:rPr>
        <w:t>Short description:</w:t>
      </w:r>
      <w:r w:rsidR="007C0E9F">
        <w:rPr>
          <w:rFonts w:eastAsia="Times New Roman" w:cstheme="minorHAnsi"/>
          <w:color w:val="000000"/>
          <w:sz w:val="22"/>
          <w:szCs w:val="22"/>
          <w:lang w:val="en-US" w:eastAsia="en-GB"/>
        </w:rPr>
        <w:t xml:space="preserve"> The attendees will be </w:t>
      </w:r>
      <w:r w:rsidR="0081545F">
        <w:rPr>
          <w:rFonts w:eastAsia="Times New Roman" w:cstheme="minorHAnsi"/>
          <w:color w:val="000000"/>
          <w:sz w:val="22"/>
          <w:szCs w:val="22"/>
          <w:lang w:val="en-US" w:eastAsia="en-GB"/>
        </w:rPr>
        <w:t>requested</w:t>
      </w:r>
      <w:r w:rsidR="0017003B">
        <w:rPr>
          <w:rFonts w:eastAsia="Times New Roman" w:cstheme="minorHAnsi"/>
          <w:color w:val="000000"/>
          <w:sz w:val="22"/>
          <w:szCs w:val="22"/>
          <w:lang w:val="en-US" w:eastAsia="en-GB"/>
        </w:rPr>
        <w:t xml:space="preserve"> to familiarize themselves with the STAR training materials. The goal of this Q&amp;A sessions is not only to share experience</w:t>
      </w:r>
      <w:r w:rsidR="0058383D">
        <w:rPr>
          <w:rFonts w:eastAsia="Times New Roman" w:cstheme="minorHAnsi"/>
          <w:color w:val="000000"/>
          <w:sz w:val="22"/>
          <w:szCs w:val="22"/>
          <w:lang w:val="en-US" w:eastAsia="en-GB"/>
        </w:rPr>
        <w:t xml:space="preserve"> among trainers but to discuss, how the STAR materials can ameliorate training activities.</w:t>
      </w:r>
    </w:p>
    <w:p w14:paraId="5A05DD44" w14:textId="77777777" w:rsidR="00577499" w:rsidRPr="00577499" w:rsidRDefault="00577499" w:rsidP="00577499">
      <w:pPr>
        <w:jc w:val="both"/>
        <w:rPr>
          <w:rFonts w:ascii="Times New Roman" w:eastAsia="Times New Roman" w:hAnsi="Times New Roman" w:cs="Times New Roman"/>
          <w:lang w:val="en-US" w:eastAsia="en-GB"/>
        </w:rPr>
      </w:pPr>
      <w:r w:rsidRPr="00577499">
        <w:rPr>
          <w:rFonts w:ascii="Arial" w:eastAsia="Times New Roman" w:hAnsi="Arial" w:cs="Arial"/>
          <w:color w:val="000000"/>
          <w:sz w:val="22"/>
          <w:szCs w:val="22"/>
          <w:lang w:val="en-US" w:eastAsia="en-GB"/>
        </w:rPr>
        <w:lastRenderedPageBreak/>
        <w:tab/>
        <w:t> </w:t>
      </w:r>
    </w:p>
    <w:p w14:paraId="2E0670D7" w14:textId="1DAF5642" w:rsidR="00577499" w:rsidRPr="00577499" w:rsidRDefault="00577499" w:rsidP="00577499">
      <w:pPr>
        <w:spacing w:before="120" w:after="120"/>
        <w:jc w:val="both"/>
        <w:rPr>
          <w:rFonts w:ascii="Times New Roman" w:eastAsia="Times New Roman" w:hAnsi="Times New Roman" w:cs="Times New Roman"/>
          <w:lang w:val="en-US" w:eastAsia="en-GB"/>
        </w:rPr>
      </w:pPr>
      <w:r w:rsidRPr="00577499">
        <w:rPr>
          <w:rFonts w:ascii="Arial" w:eastAsia="Times New Roman" w:hAnsi="Arial" w:cs="Arial"/>
          <w:b/>
          <w:bCs/>
          <w:color w:val="000000"/>
          <w:sz w:val="22"/>
          <w:szCs w:val="22"/>
          <w:u w:val="single"/>
          <w:lang w:val="en-US" w:eastAsia="en-GB"/>
        </w:rPr>
        <w:t>Contact Person</w:t>
      </w:r>
      <w:r w:rsidR="0075629B">
        <w:rPr>
          <w:rFonts w:ascii="Arial" w:eastAsia="Times New Roman" w:hAnsi="Arial" w:cs="Arial"/>
          <w:b/>
          <w:bCs/>
          <w:color w:val="000000"/>
          <w:sz w:val="22"/>
          <w:szCs w:val="22"/>
          <w:u w:val="single"/>
          <w:lang w:val="en-US" w:eastAsia="en-GB"/>
        </w:rPr>
        <w:t>s</w:t>
      </w:r>
    </w:p>
    <w:p w14:paraId="4823BA9A" w14:textId="6B48752B" w:rsidR="00577499" w:rsidRPr="00577499" w:rsidRDefault="00E50F33" w:rsidP="00577499">
      <w:pPr>
        <w:jc w:val="both"/>
        <w:rPr>
          <w:rFonts w:ascii="Times New Roman" w:eastAsia="Times New Roman" w:hAnsi="Times New Roman" w:cs="Times New Roman"/>
          <w:lang w:val="en-US" w:eastAsia="en-GB"/>
        </w:rPr>
      </w:pPr>
      <w:r>
        <w:rPr>
          <w:rFonts w:ascii="Arial" w:eastAsia="Times New Roman" w:hAnsi="Arial" w:cs="Arial"/>
          <w:color w:val="000000"/>
          <w:sz w:val="22"/>
          <w:szCs w:val="22"/>
          <w:lang w:val="en-US" w:eastAsia="en-GB"/>
        </w:rPr>
        <w:t>István Böröcz</w:t>
      </w:r>
      <w:r w:rsidR="00577499" w:rsidRPr="00577499">
        <w:rPr>
          <w:rFonts w:ascii="Arial" w:eastAsia="Times New Roman" w:hAnsi="Arial" w:cs="Arial"/>
          <w:color w:val="000000"/>
          <w:sz w:val="22"/>
          <w:szCs w:val="22"/>
          <w:lang w:val="en-US" w:eastAsia="en-GB"/>
        </w:rPr>
        <w:t xml:space="preserve">, </w:t>
      </w:r>
      <w:hyperlink r:id="rId5" w:history="1">
        <w:r w:rsidR="00F95DDD" w:rsidRPr="003216EE">
          <w:rPr>
            <w:rStyle w:val="Hyperlink"/>
            <w:rFonts w:ascii="Arial" w:eastAsia="Times New Roman" w:hAnsi="Arial" w:cs="Arial"/>
            <w:sz w:val="22"/>
            <w:szCs w:val="22"/>
            <w:lang w:val="en-US" w:eastAsia="en-GB"/>
          </w:rPr>
          <w:t>isborocz@vub.be</w:t>
        </w:r>
      </w:hyperlink>
    </w:p>
    <w:p w14:paraId="1DBA7F43" w14:textId="6754A074" w:rsidR="00577499" w:rsidRPr="00577499" w:rsidRDefault="004E1270" w:rsidP="00577499">
      <w:pPr>
        <w:rPr>
          <w:rFonts w:ascii="Times New Roman" w:eastAsia="Times New Roman" w:hAnsi="Times New Roman" w:cs="Times New Roman"/>
          <w:lang w:val="en-US" w:eastAsia="en-GB"/>
        </w:rPr>
      </w:pPr>
      <w:r>
        <w:rPr>
          <w:rFonts w:ascii="Arial" w:eastAsia="Times New Roman" w:hAnsi="Arial" w:cs="Arial"/>
          <w:color w:val="000000"/>
          <w:sz w:val="22"/>
          <w:szCs w:val="22"/>
          <w:lang w:val="en-US" w:eastAsia="en-GB"/>
        </w:rPr>
        <w:t xml:space="preserve">Alessandra </w:t>
      </w:r>
      <w:proofErr w:type="spellStart"/>
      <w:r>
        <w:rPr>
          <w:rFonts w:ascii="Arial" w:eastAsia="Times New Roman" w:hAnsi="Arial" w:cs="Arial"/>
          <w:color w:val="000000"/>
          <w:sz w:val="22"/>
          <w:szCs w:val="22"/>
          <w:lang w:val="en-US" w:eastAsia="en-GB"/>
        </w:rPr>
        <w:t>Calvi</w:t>
      </w:r>
      <w:proofErr w:type="spellEnd"/>
      <w:r w:rsidR="00577499" w:rsidRPr="00577499">
        <w:rPr>
          <w:rFonts w:ascii="Arial" w:eastAsia="Times New Roman" w:hAnsi="Arial" w:cs="Arial"/>
          <w:color w:val="000000"/>
          <w:sz w:val="22"/>
          <w:szCs w:val="22"/>
          <w:lang w:val="en-US" w:eastAsia="en-GB"/>
        </w:rPr>
        <w:t xml:space="preserve">, </w:t>
      </w:r>
      <w:hyperlink r:id="rId6" w:history="1">
        <w:r w:rsidRPr="008D35CE">
          <w:rPr>
            <w:rStyle w:val="Hyperlink"/>
          </w:rPr>
          <w:t>Alessandra.Calvi@vub.be</w:t>
        </w:r>
      </w:hyperlink>
      <w:r>
        <w:t xml:space="preserve"> </w:t>
      </w:r>
      <w:bookmarkStart w:id="0" w:name="_GoBack"/>
      <w:bookmarkEnd w:id="0"/>
    </w:p>
    <w:p w14:paraId="16B0F499" w14:textId="77777777" w:rsidR="009A44FA" w:rsidRDefault="004E1270" w:rsidP="00577499"/>
    <w:sectPr w:rsidR="009A44FA" w:rsidSect="00042A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61FC1"/>
    <w:multiLevelType w:val="multilevel"/>
    <w:tmpl w:val="A8BE1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99"/>
    <w:rsid w:val="00042A62"/>
    <w:rsid w:val="0017003B"/>
    <w:rsid w:val="00173034"/>
    <w:rsid w:val="003813BD"/>
    <w:rsid w:val="003F31C2"/>
    <w:rsid w:val="004E1270"/>
    <w:rsid w:val="00577499"/>
    <w:rsid w:val="0058383D"/>
    <w:rsid w:val="005B6614"/>
    <w:rsid w:val="0062714A"/>
    <w:rsid w:val="00641685"/>
    <w:rsid w:val="006562F7"/>
    <w:rsid w:val="0075629B"/>
    <w:rsid w:val="007C0E9F"/>
    <w:rsid w:val="007E02AE"/>
    <w:rsid w:val="0081545F"/>
    <w:rsid w:val="00964AB0"/>
    <w:rsid w:val="00A20BBE"/>
    <w:rsid w:val="00BC420E"/>
    <w:rsid w:val="00BD5381"/>
    <w:rsid w:val="00C318E6"/>
    <w:rsid w:val="00C745C9"/>
    <w:rsid w:val="00DA3317"/>
    <w:rsid w:val="00DE66BF"/>
    <w:rsid w:val="00E50F33"/>
    <w:rsid w:val="00F25BA3"/>
    <w:rsid w:val="00F95DDD"/>
    <w:rsid w:val="00FD293F"/>
    <w:rsid w:val="00FF0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CA758B"/>
  <w14:defaultImageDpi w14:val="32767"/>
  <w15:chartTrackingRefBased/>
  <w15:docId w15:val="{908DF4D9-B531-314F-8B81-9A605628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499"/>
    <w:pPr>
      <w:spacing w:before="100" w:beforeAutospacing="1" w:after="100" w:afterAutospacing="1"/>
    </w:pPr>
    <w:rPr>
      <w:rFonts w:ascii="Times New Roman" w:eastAsia="Times New Roman" w:hAnsi="Times New Roman" w:cs="Times New Roman"/>
      <w:lang w:val="en-US" w:eastAsia="en-GB"/>
    </w:rPr>
  </w:style>
  <w:style w:type="character" w:customStyle="1" w:styleId="apple-tab-span">
    <w:name w:val="apple-tab-span"/>
    <w:basedOn w:val="DefaultParagraphFont"/>
    <w:rsid w:val="00577499"/>
  </w:style>
  <w:style w:type="character" w:styleId="Hyperlink">
    <w:name w:val="Hyperlink"/>
    <w:basedOn w:val="DefaultParagraphFont"/>
    <w:uiPriority w:val="99"/>
    <w:unhideWhenUsed/>
    <w:rsid w:val="00577499"/>
    <w:rPr>
      <w:color w:val="0000FF"/>
      <w:u w:val="single"/>
    </w:rPr>
  </w:style>
  <w:style w:type="character" w:styleId="UnresolvedMention">
    <w:name w:val="Unresolved Mention"/>
    <w:basedOn w:val="DefaultParagraphFont"/>
    <w:uiPriority w:val="99"/>
    <w:rsid w:val="00F95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ssandra.Calvi@vub.be" TargetMode="External"/><Relationship Id="rId5" Type="http://schemas.openxmlformats.org/officeDocument/2006/relationships/hyperlink" Target="mailto:isborocz@vub.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Istvan Mate BOROCZ</dc:creator>
  <cp:keywords/>
  <dc:description/>
  <cp:lastModifiedBy>Istvan Mate BOROCZ</cp:lastModifiedBy>
  <cp:revision>22</cp:revision>
  <dcterms:created xsi:type="dcterms:W3CDTF">2019-07-25T12:29:00Z</dcterms:created>
  <dcterms:modified xsi:type="dcterms:W3CDTF">2019-07-26T16:24:00Z</dcterms:modified>
</cp:coreProperties>
</file>